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17780</wp:posOffset>
            </wp:positionV>
            <wp:extent cx="759460" cy="1148080"/>
            <wp:effectExtent l="0" t="0" r="2540" b="1397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l="39406" r="6825" b="5563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RPT3051WL</w:t>
      </w:r>
    </w:p>
    <w:p>
      <w:pPr>
        <w:bidi w:val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无线温度变送器说明书</w:t>
      </w:r>
    </w:p>
    <w:p>
      <w:pPr>
        <w:numPr>
          <w:ilvl w:val="0"/>
          <w:numId w:val="1"/>
        </w:numPr>
        <w:jc w:val="left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概述</w:t>
      </w:r>
    </w:p>
    <w:p>
      <w:pPr>
        <w:ind w:firstLine="420" w:firstLineChars="200"/>
        <w:rPr>
          <w:rFonts w:hint="eastAsia"/>
          <w:bCs/>
          <w:color w:val="000000"/>
          <w:sz w:val="24"/>
          <w:szCs w:val="32"/>
        </w:rPr>
      </w:pPr>
      <w:r>
        <w:t>无线温度变送器采用FSTN高清晰段码液晶，同时适用于多达十种的各型热电偶和热电阻信号变送。该产品使用24位Σ-△模拟前端，保证测量的高精度；完善的防浪涌、防雷击以及防反接设计，避免了工程应用中的误安装和误操作；增强的软件安全设计，包括低压监控复位、多任务调度优化等功能。LORA（Sub 1GHz）的无线通信，具有传播距离远，组网速度快的特点。全部采用工业级元器件，保证较长的使用寿命和稳定性。</w:t>
      </w:r>
    </w:p>
    <w:p>
      <w:pPr>
        <w:ind w:left="-424" w:leftChars="-202" w:firstLine="212" w:firstLineChars="66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二</w:t>
      </w:r>
      <w:r>
        <w:rPr>
          <w:b/>
          <w:sz w:val="32"/>
          <w:szCs w:val="44"/>
        </w:rPr>
        <w:t>、</w:t>
      </w:r>
      <w:r>
        <w:rPr>
          <w:rFonts w:hint="eastAsia"/>
          <w:b/>
          <w:sz w:val="32"/>
          <w:szCs w:val="44"/>
        </w:rPr>
        <w:t>技术参数</w:t>
      </w:r>
    </w:p>
    <w:tbl>
      <w:tblPr>
        <w:tblStyle w:val="9"/>
        <w:tblpPr w:leftFromText="180" w:rightFromText="180" w:vertAnchor="text" w:horzAnchor="margin" w:tblpXSpec="center" w:tblpY="202"/>
        <w:tblOverlap w:val="never"/>
        <w:tblW w:w="9039" w:type="dxa"/>
        <w:tblCellSpacing w:w="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2535"/>
        <w:gridCol w:w="305"/>
        <w:gridCol w:w="1698"/>
        <w:gridCol w:w="31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CellSpacing w:w="11" w:type="dxa"/>
        </w:trPr>
        <w:tc>
          <w:tcPr>
            <w:tcW w:w="1384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工作电源</w:t>
            </w:r>
          </w:p>
        </w:tc>
        <w:tc>
          <w:tcPr>
            <w:tcW w:w="2552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大容量</w:t>
            </w:r>
            <w:r>
              <w:rPr>
                <w:bCs/>
                <w:color w:val="000000"/>
                <w:sz w:val="18"/>
                <w:szCs w:val="32"/>
              </w:rPr>
              <w:t>3.6VDC</w:t>
            </w:r>
            <w:r>
              <w:rPr>
                <w:rFonts w:hint="eastAsia"/>
                <w:bCs/>
                <w:color w:val="000000"/>
                <w:sz w:val="18"/>
                <w:szCs w:val="32"/>
              </w:rPr>
              <w:t>锂电池</w:t>
            </w:r>
            <w:r>
              <w:rPr>
                <w:bCs/>
                <w:color w:val="000000"/>
                <w:sz w:val="18"/>
                <w:szCs w:val="32"/>
              </w:rPr>
              <w:t xml:space="preserve"> </w:t>
            </w:r>
          </w:p>
        </w:tc>
        <w:tc>
          <w:tcPr>
            <w:tcW w:w="283" w:type="dxa"/>
            <w:vMerge w:val="restart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18"/>
                <w:szCs w:val="32"/>
              </w:rPr>
            </w:pPr>
          </w:p>
        </w:tc>
        <w:tc>
          <w:tcPr>
            <w:tcW w:w="1701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输出</w:t>
            </w:r>
          </w:p>
        </w:tc>
        <w:tc>
          <w:tcPr>
            <w:tcW w:w="3119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18"/>
                <w:szCs w:val="32"/>
              </w:rPr>
            </w:pPr>
            <w:r>
              <w:rPr>
                <w:bCs/>
                <w:color w:val="000000"/>
                <w:sz w:val="18"/>
                <w:szCs w:val="32"/>
              </w:rPr>
              <w:t>Sub 1GHz</w:t>
            </w:r>
            <w:r>
              <w:rPr>
                <w:rFonts w:hint="eastAsia"/>
                <w:bCs/>
                <w:color w:val="000000"/>
                <w:sz w:val="18"/>
                <w:szCs w:val="32"/>
              </w:rPr>
              <w:t>无线</w:t>
            </w:r>
            <w:r>
              <w:rPr>
                <w:bCs/>
                <w:color w:val="000000"/>
                <w:sz w:val="18"/>
                <w:szCs w:val="32"/>
              </w:rPr>
              <w:t>信号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CellSpacing w:w="11" w:type="dxa"/>
        </w:trPr>
        <w:tc>
          <w:tcPr>
            <w:tcW w:w="1384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测量精度</w:t>
            </w:r>
          </w:p>
        </w:tc>
        <w:tc>
          <w:tcPr>
            <w:tcW w:w="2552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RTD</w:t>
            </w:r>
            <w:r>
              <w:rPr>
                <w:bCs/>
                <w:color w:val="000000"/>
                <w:sz w:val="18"/>
                <w:szCs w:val="32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32"/>
              </w:rPr>
              <w:t>0.</w:t>
            </w:r>
            <w:r>
              <w:rPr>
                <w:bCs/>
                <w:color w:val="000000"/>
                <w:sz w:val="18"/>
                <w:szCs w:val="32"/>
              </w:rPr>
              <w:t>2%; TC 0.5%</w:t>
            </w:r>
          </w:p>
        </w:tc>
        <w:tc>
          <w:tcPr>
            <w:tcW w:w="283" w:type="dxa"/>
            <w:vMerge w:val="continue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18"/>
                <w:szCs w:val="32"/>
              </w:rPr>
            </w:pPr>
          </w:p>
        </w:tc>
        <w:tc>
          <w:tcPr>
            <w:tcW w:w="1701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传输距离</w:t>
            </w:r>
          </w:p>
        </w:tc>
        <w:tc>
          <w:tcPr>
            <w:tcW w:w="3119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无遮挡</w:t>
            </w:r>
            <w:r>
              <w:rPr>
                <w:bCs/>
                <w:color w:val="000000"/>
                <w:sz w:val="18"/>
                <w:szCs w:val="32"/>
              </w:rPr>
              <w:t>2</w:t>
            </w:r>
            <w:r>
              <w:rPr>
                <w:rFonts w:hint="eastAsia"/>
                <w:bCs/>
                <w:color w:val="000000"/>
                <w:sz w:val="18"/>
                <w:szCs w:val="32"/>
              </w:rPr>
              <w:t>0</w:t>
            </w:r>
            <w:r>
              <w:rPr>
                <w:bCs/>
                <w:color w:val="000000"/>
                <w:sz w:val="18"/>
                <w:szCs w:val="32"/>
              </w:rPr>
              <w:t>0</w:t>
            </w:r>
            <w:r>
              <w:rPr>
                <w:rFonts w:hint="eastAsia"/>
                <w:bCs/>
                <w:color w:val="000000"/>
                <w:sz w:val="18"/>
                <w:szCs w:val="32"/>
              </w:rPr>
              <w:t>0米</w:t>
            </w:r>
            <w:r>
              <w:rPr>
                <w:bCs/>
                <w:color w:val="000000"/>
                <w:sz w:val="18"/>
                <w:szCs w:val="32"/>
              </w:rPr>
              <w:t>，复杂</w:t>
            </w:r>
            <w:r>
              <w:rPr>
                <w:rFonts w:hint="eastAsia"/>
                <w:bCs/>
                <w:color w:val="000000"/>
                <w:sz w:val="18"/>
                <w:szCs w:val="32"/>
              </w:rPr>
              <w:t>环境</w:t>
            </w:r>
            <w:r>
              <w:rPr>
                <w:bCs/>
                <w:color w:val="000000"/>
                <w:sz w:val="18"/>
                <w:szCs w:val="32"/>
              </w:rPr>
              <w:t>约3</w:t>
            </w:r>
            <w:r>
              <w:rPr>
                <w:rFonts w:hint="eastAsia"/>
                <w:bCs/>
                <w:color w:val="000000"/>
                <w:sz w:val="18"/>
                <w:szCs w:val="32"/>
              </w:rPr>
              <w:t>00米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CellSpacing w:w="11" w:type="dxa"/>
        </w:trPr>
        <w:tc>
          <w:tcPr>
            <w:tcW w:w="1384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激励电流</w:t>
            </w:r>
          </w:p>
        </w:tc>
        <w:tc>
          <w:tcPr>
            <w:tcW w:w="2552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bCs/>
                <w:color w:val="000000"/>
                <w:sz w:val="18"/>
                <w:szCs w:val="32"/>
              </w:rPr>
              <w:t>0.2mA</w:t>
            </w:r>
          </w:p>
        </w:tc>
        <w:tc>
          <w:tcPr>
            <w:tcW w:w="283" w:type="dxa"/>
            <w:vMerge w:val="continue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</w:p>
        </w:tc>
        <w:tc>
          <w:tcPr>
            <w:tcW w:w="1701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传感器</w:t>
            </w:r>
          </w:p>
        </w:tc>
        <w:tc>
          <w:tcPr>
            <w:tcW w:w="3119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各型</w:t>
            </w:r>
            <w:r>
              <w:rPr>
                <w:bCs/>
                <w:color w:val="000000"/>
                <w:sz w:val="18"/>
                <w:szCs w:val="32"/>
              </w:rPr>
              <w:t>热电阻、热电偶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CellSpacing w:w="11" w:type="dxa"/>
        </w:trPr>
        <w:tc>
          <w:tcPr>
            <w:tcW w:w="1384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负载</w:t>
            </w:r>
          </w:p>
        </w:tc>
        <w:tc>
          <w:tcPr>
            <w:tcW w:w="2552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bCs/>
                <w:color w:val="000000"/>
                <w:sz w:val="18"/>
                <w:szCs w:val="32"/>
              </w:rPr>
              <w:t>250</w:t>
            </w:r>
            <w:r>
              <w:rPr>
                <w:rFonts w:hint="eastAsia"/>
                <w:bCs/>
                <w:color w:val="000000"/>
                <w:sz w:val="18"/>
                <w:szCs w:val="32"/>
              </w:rPr>
              <w:t>Ω或</w:t>
            </w:r>
            <w:r>
              <w:rPr>
                <w:bCs/>
                <w:color w:val="000000"/>
                <w:sz w:val="18"/>
                <w:szCs w:val="32"/>
              </w:rPr>
              <w:t>500</w:t>
            </w:r>
            <w:r>
              <w:rPr>
                <w:rFonts w:hint="eastAsia"/>
                <w:bCs/>
                <w:color w:val="000000"/>
                <w:sz w:val="18"/>
                <w:szCs w:val="32"/>
              </w:rPr>
              <w:t>Ω</w:t>
            </w:r>
          </w:p>
        </w:tc>
        <w:tc>
          <w:tcPr>
            <w:tcW w:w="283" w:type="dxa"/>
            <w:vMerge w:val="continue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18"/>
                <w:szCs w:val="32"/>
              </w:rPr>
            </w:pPr>
          </w:p>
        </w:tc>
        <w:tc>
          <w:tcPr>
            <w:tcW w:w="1701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使用寿命</w:t>
            </w:r>
          </w:p>
        </w:tc>
        <w:tc>
          <w:tcPr>
            <w:tcW w:w="3119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标准配置：</w:t>
            </w:r>
            <w:r>
              <w:rPr>
                <w:bCs/>
                <w:color w:val="000000"/>
                <w:sz w:val="18"/>
                <w:szCs w:val="32"/>
              </w:rPr>
              <w:t>2~3</w:t>
            </w:r>
            <w:r>
              <w:rPr>
                <w:rFonts w:hint="eastAsia"/>
                <w:bCs/>
                <w:color w:val="000000"/>
                <w:sz w:val="18"/>
                <w:szCs w:val="32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CellSpacing w:w="11" w:type="dxa"/>
        </w:trPr>
        <w:tc>
          <w:tcPr>
            <w:tcW w:w="1384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温度系数</w:t>
            </w:r>
          </w:p>
        </w:tc>
        <w:tc>
          <w:tcPr>
            <w:tcW w:w="2552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≤</w:t>
            </w:r>
            <w:r>
              <w:rPr>
                <w:bCs/>
                <w:color w:val="000000"/>
                <w:sz w:val="18"/>
                <w:szCs w:val="32"/>
              </w:rPr>
              <w:t>25ppm/</w:t>
            </w:r>
            <w:r>
              <w:rPr>
                <w:rFonts w:hint="eastAsia"/>
                <w:bCs/>
                <w:color w:val="000000"/>
                <w:sz w:val="18"/>
                <w:szCs w:val="32"/>
              </w:rPr>
              <w:t>℃</w:t>
            </w:r>
            <w:r>
              <w:rPr>
                <w:bCs/>
                <w:color w:val="000000"/>
                <w:sz w:val="18"/>
                <w:szCs w:val="32"/>
              </w:rPr>
              <w:t xml:space="preserve"> F.S</w:t>
            </w:r>
          </w:p>
        </w:tc>
        <w:tc>
          <w:tcPr>
            <w:tcW w:w="283" w:type="dxa"/>
            <w:vMerge w:val="continue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18"/>
                <w:szCs w:val="32"/>
              </w:rPr>
            </w:pPr>
          </w:p>
        </w:tc>
        <w:tc>
          <w:tcPr>
            <w:tcW w:w="1701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壳体材料</w:t>
            </w:r>
          </w:p>
        </w:tc>
        <w:tc>
          <w:tcPr>
            <w:tcW w:w="3119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bCs/>
                <w:color w:val="000000"/>
                <w:sz w:val="18"/>
                <w:szCs w:val="32"/>
              </w:rPr>
              <w:t>ABS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tblCellSpacing w:w="11" w:type="dxa"/>
        </w:trPr>
        <w:tc>
          <w:tcPr>
            <w:tcW w:w="1384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环境温度</w:t>
            </w:r>
          </w:p>
        </w:tc>
        <w:tc>
          <w:tcPr>
            <w:tcW w:w="2552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-</w:t>
            </w:r>
            <w:r>
              <w:rPr>
                <w:bCs/>
                <w:color w:val="000000"/>
                <w:sz w:val="18"/>
                <w:szCs w:val="32"/>
              </w:rPr>
              <w:t>20</w:t>
            </w:r>
            <w:r>
              <w:rPr>
                <w:rFonts w:hint="eastAsia"/>
                <w:bCs/>
                <w:color w:val="000000"/>
                <w:sz w:val="18"/>
                <w:szCs w:val="32"/>
              </w:rPr>
              <w:t>~</w:t>
            </w:r>
            <w:r>
              <w:rPr>
                <w:bCs/>
                <w:color w:val="000000"/>
                <w:sz w:val="18"/>
                <w:szCs w:val="32"/>
              </w:rPr>
              <w:t>85</w:t>
            </w:r>
            <w:r>
              <w:rPr>
                <w:rFonts w:hint="eastAsia"/>
                <w:bCs/>
                <w:color w:val="000000"/>
                <w:sz w:val="18"/>
                <w:szCs w:val="32"/>
              </w:rPr>
              <w:t>℃</w:t>
            </w:r>
          </w:p>
        </w:tc>
        <w:tc>
          <w:tcPr>
            <w:tcW w:w="283" w:type="dxa"/>
            <w:vMerge w:val="continue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18"/>
                <w:szCs w:val="32"/>
              </w:rPr>
            </w:pPr>
          </w:p>
        </w:tc>
        <w:tc>
          <w:tcPr>
            <w:tcW w:w="1701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rFonts w:hint="eastAsia"/>
                <w:bCs/>
                <w:color w:val="000000"/>
                <w:sz w:val="18"/>
                <w:szCs w:val="32"/>
              </w:rPr>
              <w:t>安装螺丝</w:t>
            </w:r>
          </w:p>
        </w:tc>
        <w:tc>
          <w:tcPr>
            <w:tcW w:w="3119" w:type="dxa"/>
            <w:shd w:val="clear" w:color="auto" w:fill="FFFFFF"/>
            <w:tcMar>
              <w:bottom w:w="6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32"/>
              </w:rPr>
            </w:pPr>
            <w:r>
              <w:rPr>
                <w:bCs/>
                <w:color w:val="000000"/>
                <w:sz w:val="18"/>
                <w:szCs w:val="32"/>
              </w:rPr>
              <w:t>M3*18mm</w:t>
            </w:r>
          </w:p>
        </w:tc>
      </w:tr>
    </w:tbl>
    <w:p>
      <w:pPr>
        <w:rPr>
          <w:sz w:val="16"/>
        </w:rPr>
      </w:pPr>
    </w:p>
    <w:p>
      <w:pPr>
        <w:ind w:left="-424" w:leftChars="-202" w:firstLine="212" w:firstLineChars="66"/>
        <w:rPr>
          <w:rFonts w:hint="eastAsia"/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三</w:t>
      </w:r>
      <w:r>
        <w:rPr>
          <w:b/>
          <w:sz w:val="32"/>
          <w:szCs w:val="44"/>
        </w:rPr>
        <w:t>、</w:t>
      </w:r>
      <w:r>
        <w:rPr>
          <w:rFonts w:hint="eastAsia"/>
          <w:b/>
          <w:sz w:val="32"/>
          <w:szCs w:val="44"/>
        </w:rPr>
        <w:t>接线方式</w:t>
      </w:r>
    </w:p>
    <w:p>
      <w:pPr>
        <w:ind w:firstLine="480" w:firstLineChars="200"/>
        <w:rPr>
          <w:rFonts w:hint="eastAsia"/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此无线温度</w:t>
      </w:r>
      <w:r>
        <w:rPr>
          <w:color w:val="000000"/>
          <w:sz w:val="24"/>
          <w:szCs w:val="28"/>
        </w:rPr>
        <w:t>变送器</w:t>
      </w:r>
      <w:r>
        <w:rPr>
          <w:rFonts w:hint="eastAsia"/>
          <w:color w:val="000000"/>
          <w:sz w:val="24"/>
          <w:szCs w:val="28"/>
        </w:rPr>
        <w:t>适用于各种</w:t>
      </w:r>
      <w:r>
        <w:rPr>
          <w:color w:val="000000"/>
          <w:sz w:val="24"/>
          <w:szCs w:val="28"/>
        </w:rPr>
        <w:t>接线方式的热电阻，及两线制的热电偶</w:t>
      </w:r>
      <w:r>
        <w:rPr>
          <w:rFonts w:hint="eastAsia"/>
          <w:color w:val="000000"/>
          <w:sz w:val="24"/>
          <w:szCs w:val="28"/>
        </w:rPr>
        <w:t>：</w:t>
      </w:r>
    </w:p>
    <w:p>
      <w:pPr>
        <w:jc w:val="center"/>
        <w:rPr>
          <w:rFonts w:hint="eastAsia"/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drawing>
          <wp:inline distT="0" distB="0" distL="114300" distR="114300">
            <wp:extent cx="3581400" cy="2019300"/>
            <wp:effectExtent l="0" t="0" r="0" b="0"/>
            <wp:docPr id="2" name="图片 1" descr="LQT3051WL L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LQT3051WL LOR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传感器接线图</w:t>
      </w:r>
    </w:p>
    <w:p>
      <w:pPr>
        <w:ind w:firstLine="420"/>
        <w:jc w:val="left"/>
      </w:pPr>
      <w:r>
        <w:rPr>
          <w:rFonts w:hint="eastAsia"/>
          <w:color w:val="000000"/>
          <w:sz w:val="24"/>
          <w:szCs w:val="28"/>
        </w:rPr>
        <w:t>例如</w:t>
      </w:r>
      <w:r>
        <w:rPr>
          <w:b/>
          <w:color w:val="000000"/>
          <w:sz w:val="24"/>
          <w:szCs w:val="28"/>
        </w:rPr>
        <w:t>三线制</w:t>
      </w:r>
      <w:r>
        <w:rPr>
          <w:rFonts w:hint="eastAsia"/>
          <w:color w:val="000000"/>
          <w:sz w:val="24"/>
          <w:szCs w:val="28"/>
        </w:rPr>
        <w:t>P</w:t>
      </w:r>
      <w:r>
        <w:rPr>
          <w:color w:val="000000"/>
          <w:sz w:val="24"/>
          <w:szCs w:val="28"/>
        </w:rPr>
        <w:t>t100</w:t>
      </w:r>
      <w:r>
        <w:rPr>
          <w:rFonts w:hint="eastAsia"/>
          <w:color w:val="000000"/>
          <w:sz w:val="24"/>
          <w:szCs w:val="28"/>
        </w:rPr>
        <w:t>，</w:t>
      </w:r>
      <w:r>
        <w:rPr>
          <w:color w:val="000000"/>
          <w:sz w:val="24"/>
          <w:szCs w:val="28"/>
        </w:rPr>
        <w:t>应当将</w:t>
      </w:r>
      <w:r>
        <w:rPr>
          <w:rFonts w:hint="eastAsia"/>
          <w:color w:val="000000"/>
          <w:sz w:val="24"/>
          <w:szCs w:val="28"/>
        </w:rPr>
        <w:t>P</w:t>
      </w:r>
      <w:r>
        <w:rPr>
          <w:color w:val="000000"/>
          <w:sz w:val="24"/>
          <w:szCs w:val="28"/>
        </w:rPr>
        <w:t>t100</w:t>
      </w:r>
      <w:r>
        <w:rPr>
          <w:rFonts w:hint="eastAsia"/>
          <w:color w:val="000000"/>
          <w:sz w:val="24"/>
          <w:szCs w:val="28"/>
        </w:rPr>
        <w:t>一端</w:t>
      </w:r>
      <w:r>
        <w:rPr>
          <w:color w:val="000000"/>
          <w:sz w:val="24"/>
          <w:szCs w:val="28"/>
        </w:rPr>
        <w:t>的两根线，接在四个接线柱的外侧两个</w:t>
      </w:r>
      <w:r>
        <w:rPr>
          <w:rFonts w:hint="eastAsia"/>
          <w:color w:val="000000"/>
          <w:sz w:val="24"/>
          <w:szCs w:val="28"/>
        </w:rPr>
        <w:t>位置；单独</w:t>
      </w:r>
      <w:r>
        <w:rPr>
          <w:color w:val="000000"/>
          <w:sz w:val="24"/>
          <w:szCs w:val="28"/>
        </w:rPr>
        <w:t>一</w:t>
      </w:r>
      <w:r>
        <w:rPr>
          <w:rFonts w:hint="eastAsia"/>
          <w:color w:val="000000"/>
          <w:sz w:val="24"/>
          <w:szCs w:val="28"/>
        </w:rPr>
        <w:t>根线接在</w:t>
      </w:r>
      <w:r>
        <w:rPr>
          <w:color w:val="000000"/>
          <w:sz w:val="24"/>
          <w:szCs w:val="28"/>
        </w:rPr>
        <w:t>中间两个接线柱的任意</w:t>
      </w:r>
      <w:r>
        <w:rPr>
          <w:rFonts w:hint="eastAsia"/>
          <w:color w:val="000000"/>
          <w:sz w:val="24"/>
          <w:szCs w:val="28"/>
        </w:rPr>
        <w:t>一个</w:t>
      </w:r>
      <w:r>
        <w:rPr>
          <w:color w:val="000000"/>
          <w:sz w:val="24"/>
          <w:szCs w:val="28"/>
        </w:rPr>
        <w:t>。</w:t>
      </w:r>
      <w:r>
        <w:object>
          <v:shape id="_x0000_i1026" o:spt="75" type="#_x0000_t75" style="height:227.25pt;width:456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5" ShapeID="_x0000_i1026" DrawAspect="Content" ObjectID="_1468075725" r:id="rId8">
            <o:LockedField>false</o:LockedField>
          </o:OLEObject>
        </w:object>
      </w:r>
    </w:p>
    <w:p>
      <w:pPr>
        <w:jc w:val="center"/>
      </w:pPr>
      <w:r>
        <w:rPr>
          <w:rFonts w:hint="eastAsia"/>
        </w:rPr>
        <w:t>接收器</w:t>
      </w:r>
      <w:r>
        <w:t>接线图</w:t>
      </w:r>
    </w:p>
    <w:p>
      <w:pPr>
        <w:rPr>
          <w:rFonts w:hint="eastAsia"/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ab/>
      </w:r>
      <w:r>
        <w:rPr>
          <w:rFonts w:hint="eastAsia"/>
          <w:color w:val="000000"/>
          <w:sz w:val="24"/>
          <w:szCs w:val="28"/>
        </w:rPr>
        <w:t>注意</w:t>
      </w:r>
      <w:r>
        <w:rPr>
          <w:color w:val="000000"/>
          <w:sz w:val="24"/>
          <w:szCs w:val="28"/>
        </w:rPr>
        <w:t>，</w:t>
      </w:r>
      <w:r>
        <w:rPr>
          <w:rFonts w:hint="eastAsia"/>
          <w:color w:val="000000"/>
          <w:sz w:val="24"/>
          <w:szCs w:val="28"/>
        </w:rPr>
        <w:t>无线</w:t>
      </w:r>
      <w:r>
        <w:rPr>
          <w:color w:val="000000"/>
          <w:sz w:val="24"/>
          <w:szCs w:val="28"/>
        </w:rPr>
        <w:t>变送器网关</w:t>
      </w:r>
      <w:r>
        <w:rPr>
          <w:rFonts w:hint="eastAsia"/>
          <w:color w:val="000000"/>
          <w:sz w:val="24"/>
          <w:szCs w:val="28"/>
        </w:rPr>
        <w:t>支持</w:t>
      </w:r>
      <w:r>
        <w:rPr>
          <w:color w:val="000000"/>
          <w:sz w:val="24"/>
          <w:szCs w:val="28"/>
        </w:rPr>
        <w:t>两种输出方式</w:t>
      </w:r>
      <w:r>
        <w:rPr>
          <w:rFonts w:hint="eastAsia"/>
          <w:color w:val="000000"/>
          <w:sz w:val="24"/>
          <w:szCs w:val="28"/>
        </w:rPr>
        <w:t>：</w:t>
      </w:r>
      <w:r>
        <w:rPr>
          <w:color w:val="000000"/>
          <w:sz w:val="24"/>
          <w:szCs w:val="28"/>
        </w:rPr>
        <w:t>多发一收的</w:t>
      </w:r>
      <w:r>
        <w:rPr>
          <w:rFonts w:hint="eastAsia"/>
          <w:color w:val="000000"/>
          <w:sz w:val="24"/>
          <w:szCs w:val="28"/>
        </w:rPr>
        <w:t>RS485和</w:t>
      </w:r>
      <w:r>
        <w:rPr>
          <w:color w:val="000000"/>
          <w:sz w:val="24"/>
          <w:szCs w:val="28"/>
        </w:rPr>
        <w:t>一发一收的</w:t>
      </w:r>
      <w:r>
        <w:rPr>
          <w:rFonts w:hint="eastAsia"/>
          <w:color w:val="000000"/>
          <w:sz w:val="24"/>
          <w:szCs w:val="28"/>
        </w:rPr>
        <w:t>4</w:t>
      </w:r>
      <w:r>
        <w:rPr>
          <w:color w:val="000000"/>
          <w:sz w:val="24"/>
          <w:szCs w:val="28"/>
        </w:rPr>
        <w:t>-20mA</w:t>
      </w:r>
      <w:r>
        <w:rPr>
          <w:rFonts w:hint="eastAsia"/>
          <w:color w:val="000000"/>
          <w:sz w:val="24"/>
          <w:szCs w:val="28"/>
        </w:rPr>
        <w:t>。两种模式</w:t>
      </w:r>
      <w:r>
        <w:rPr>
          <w:color w:val="000000"/>
          <w:sz w:val="24"/>
          <w:szCs w:val="28"/>
        </w:rPr>
        <w:t>只能选择一种，进行接线。</w:t>
      </w:r>
      <w:r>
        <w:rPr>
          <w:rFonts w:hint="eastAsia"/>
          <w:color w:val="000000"/>
          <w:sz w:val="24"/>
          <w:szCs w:val="28"/>
        </w:rPr>
        <w:t>其中4</w:t>
      </w:r>
      <w:r>
        <w:rPr>
          <w:color w:val="000000"/>
          <w:sz w:val="24"/>
          <w:szCs w:val="28"/>
        </w:rPr>
        <w:t>-20mA</w:t>
      </w:r>
      <w:r>
        <w:rPr>
          <w:rFonts w:hint="eastAsia"/>
          <w:color w:val="000000"/>
          <w:sz w:val="24"/>
          <w:szCs w:val="28"/>
        </w:rPr>
        <w:t>方式</w:t>
      </w:r>
      <w:r>
        <w:rPr>
          <w:color w:val="000000"/>
          <w:sz w:val="24"/>
          <w:szCs w:val="28"/>
        </w:rPr>
        <w:t>，在</w:t>
      </w:r>
      <w:r>
        <w:rPr>
          <w:rFonts w:hint="eastAsia"/>
          <w:color w:val="000000"/>
          <w:sz w:val="24"/>
          <w:szCs w:val="28"/>
        </w:rPr>
        <w:t>与</w:t>
      </w:r>
      <w:r>
        <w:rPr>
          <w:color w:val="000000"/>
          <w:sz w:val="24"/>
          <w:szCs w:val="28"/>
        </w:rPr>
        <w:t>某些型号的</w:t>
      </w:r>
      <w:r>
        <w:rPr>
          <w:rFonts w:hint="eastAsia"/>
          <w:color w:val="000000"/>
          <w:sz w:val="24"/>
          <w:szCs w:val="28"/>
        </w:rPr>
        <w:t>PLC连接时</w:t>
      </w:r>
      <w:r>
        <w:rPr>
          <w:color w:val="000000"/>
          <w:sz w:val="24"/>
          <w:szCs w:val="28"/>
        </w:rPr>
        <w:t>，需要将</w:t>
      </w:r>
      <w:r>
        <w:rPr>
          <w:rFonts w:hint="eastAsia"/>
          <w:color w:val="000000"/>
          <w:sz w:val="24"/>
          <w:szCs w:val="28"/>
        </w:rPr>
        <w:t>PLC的</w:t>
      </w:r>
      <w:r>
        <w:rPr>
          <w:color w:val="000000"/>
          <w:sz w:val="24"/>
          <w:szCs w:val="28"/>
        </w:rPr>
        <w:t>公共端</w:t>
      </w:r>
      <w:r>
        <w:rPr>
          <w:rFonts w:hint="eastAsia"/>
          <w:color w:val="000000"/>
          <w:sz w:val="24"/>
          <w:szCs w:val="28"/>
        </w:rPr>
        <w:t>与</w:t>
      </w:r>
      <w:r>
        <w:rPr>
          <w:color w:val="000000"/>
          <w:sz w:val="24"/>
          <w:szCs w:val="28"/>
        </w:rPr>
        <w:t>接收器的</w:t>
      </w:r>
      <w:r>
        <w:rPr>
          <w:rFonts w:hint="eastAsia"/>
          <w:color w:val="000000"/>
          <w:sz w:val="24"/>
          <w:szCs w:val="28"/>
        </w:rPr>
        <w:t>GND连接</w:t>
      </w:r>
      <w:r>
        <w:rPr>
          <w:color w:val="000000"/>
          <w:sz w:val="24"/>
          <w:szCs w:val="28"/>
        </w:rPr>
        <w:t>起来。</w:t>
      </w:r>
      <w:r>
        <w:rPr>
          <w:rFonts w:hint="eastAsia"/>
          <w:color w:val="000000"/>
          <w:sz w:val="24"/>
          <w:szCs w:val="28"/>
        </w:rPr>
        <w:t>RS485方式</w:t>
      </w:r>
      <w:r>
        <w:rPr>
          <w:color w:val="000000"/>
          <w:sz w:val="24"/>
          <w:szCs w:val="28"/>
        </w:rPr>
        <w:t>需要注意与某些型号的</w:t>
      </w:r>
      <w:r>
        <w:rPr>
          <w:rFonts w:hint="eastAsia"/>
          <w:color w:val="000000"/>
          <w:sz w:val="24"/>
          <w:szCs w:val="28"/>
        </w:rPr>
        <w:t>M</w:t>
      </w:r>
      <w:r>
        <w:rPr>
          <w:color w:val="000000"/>
          <w:sz w:val="24"/>
          <w:szCs w:val="28"/>
        </w:rPr>
        <w:t>odbus</w:t>
      </w:r>
      <w:r>
        <w:rPr>
          <w:rFonts w:hint="eastAsia"/>
          <w:color w:val="000000"/>
          <w:sz w:val="24"/>
          <w:szCs w:val="28"/>
        </w:rPr>
        <w:t>主机</w:t>
      </w:r>
      <w:r>
        <w:rPr>
          <w:color w:val="000000"/>
          <w:sz w:val="24"/>
          <w:szCs w:val="28"/>
        </w:rPr>
        <w:t>连接时，</w:t>
      </w:r>
      <w:r>
        <w:rPr>
          <w:rFonts w:hint="eastAsia"/>
          <w:color w:val="000000"/>
          <w:sz w:val="24"/>
          <w:szCs w:val="28"/>
        </w:rPr>
        <w:t>A、B信号</w:t>
      </w:r>
      <w:r>
        <w:rPr>
          <w:color w:val="000000"/>
          <w:sz w:val="24"/>
          <w:szCs w:val="28"/>
        </w:rPr>
        <w:t>线需要对调连接。</w:t>
      </w:r>
    </w:p>
    <w:p>
      <w:pPr>
        <w:rPr>
          <w:rFonts w:hint="eastAsia"/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四</w:t>
      </w:r>
      <w:r>
        <w:rPr>
          <w:b/>
          <w:sz w:val="32"/>
          <w:szCs w:val="44"/>
        </w:rPr>
        <w:t>、</w:t>
      </w:r>
      <w:r>
        <w:rPr>
          <w:rFonts w:hint="eastAsia"/>
          <w:b/>
          <w:sz w:val="32"/>
          <w:szCs w:val="44"/>
        </w:rPr>
        <w:t>按键说明</w:t>
      </w:r>
    </w:p>
    <w:p>
      <w:pPr>
        <w:rPr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ab/>
      </w:r>
      <w:r>
        <w:rPr>
          <w:rFonts w:hint="eastAsia"/>
          <w:color w:val="000000"/>
          <w:sz w:val="24"/>
          <w:szCs w:val="28"/>
        </w:rPr>
        <w:t>温度</w:t>
      </w:r>
      <w:r>
        <w:rPr>
          <w:color w:val="000000"/>
          <w:sz w:val="24"/>
          <w:szCs w:val="28"/>
        </w:rPr>
        <w:t>显示界</w:t>
      </w:r>
      <w:r>
        <w:rPr>
          <w:rFonts w:hint="eastAsia"/>
          <w:color w:val="000000"/>
          <w:sz w:val="24"/>
          <w:szCs w:val="28"/>
        </w:rPr>
        <w:t>面</w:t>
      </w:r>
      <w:r>
        <w:rPr>
          <w:color w:val="000000"/>
          <w:sz w:val="24"/>
          <w:szCs w:val="28"/>
        </w:rPr>
        <w:t>长按</w:t>
      </w:r>
      <w:r>
        <w:rPr>
          <w:rFonts w:hint="eastAsia"/>
          <w:color w:val="000000"/>
          <w:sz w:val="24"/>
          <w:szCs w:val="28"/>
        </w:rPr>
        <w:t>M键</w:t>
      </w:r>
      <w:r>
        <w:rPr>
          <w:color w:val="000000"/>
          <w:sz w:val="24"/>
          <w:szCs w:val="28"/>
        </w:rPr>
        <w:t>，可进入用户菜单：</w:t>
      </w:r>
    </w:p>
    <w:p>
      <w:pPr>
        <w:numPr>
          <w:ilvl w:val="0"/>
          <w:numId w:val="2"/>
        </w:numPr>
        <w:rPr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PW密码菜单</w:t>
      </w:r>
      <w:r>
        <w:rPr>
          <w:color w:val="000000"/>
          <w:sz w:val="24"/>
          <w:szCs w:val="28"/>
        </w:rPr>
        <w:t>，按</w:t>
      </w:r>
      <w:r>
        <w:rPr>
          <w:rFonts w:hint="eastAsia"/>
          <w:color w:val="000000"/>
          <w:sz w:val="24"/>
          <w:szCs w:val="28"/>
        </w:rPr>
        <w:t>S或Z键修改</w:t>
      </w:r>
      <w:r>
        <w:rPr>
          <w:color w:val="000000"/>
          <w:sz w:val="24"/>
          <w:szCs w:val="28"/>
        </w:rPr>
        <w:t>密码，</w:t>
      </w:r>
      <w:r>
        <w:rPr>
          <w:rFonts w:hint="eastAsia"/>
          <w:color w:val="000000"/>
          <w:sz w:val="24"/>
          <w:szCs w:val="28"/>
        </w:rPr>
        <w:t>正确密码</w:t>
      </w:r>
      <w:r>
        <w:rPr>
          <w:color w:val="000000"/>
          <w:sz w:val="24"/>
          <w:szCs w:val="28"/>
        </w:rPr>
        <w:t>为</w:t>
      </w:r>
      <w:r>
        <w:rPr>
          <w:rFonts w:hint="eastAsia"/>
          <w:color w:val="000000"/>
          <w:sz w:val="24"/>
          <w:szCs w:val="28"/>
        </w:rPr>
        <w:t>3，</w:t>
      </w:r>
      <w:r>
        <w:rPr>
          <w:color w:val="000000"/>
          <w:sz w:val="24"/>
          <w:szCs w:val="28"/>
        </w:rPr>
        <w:t>调整为</w:t>
      </w:r>
      <w:r>
        <w:rPr>
          <w:rFonts w:hint="eastAsia"/>
          <w:color w:val="000000"/>
          <w:sz w:val="24"/>
          <w:szCs w:val="28"/>
        </w:rPr>
        <w:t>3后</w:t>
      </w:r>
      <w:r>
        <w:rPr>
          <w:color w:val="000000"/>
          <w:sz w:val="24"/>
          <w:szCs w:val="28"/>
        </w:rPr>
        <w:t>按</w:t>
      </w:r>
      <w:r>
        <w:rPr>
          <w:rFonts w:hint="eastAsia"/>
          <w:color w:val="000000"/>
          <w:sz w:val="24"/>
          <w:szCs w:val="28"/>
        </w:rPr>
        <w:t>M键</w:t>
      </w:r>
      <w:r>
        <w:rPr>
          <w:color w:val="000000"/>
          <w:sz w:val="24"/>
          <w:szCs w:val="28"/>
        </w:rPr>
        <w:t>进入下一级菜单；</w:t>
      </w:r>
    </w:p>
    <w:p>
      <w:pPr>
        <w:numPr>
          <w:ilvl w:val="0"/>
          <w:numId w:val="2"/>
        </w:numPr>
        <w:rPr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TP分度</w:t>
      </w:r>
      <w:r>
        <w:rPr>
          <w:color w:val="000000"/>
          <w:sz w:val="24"/>
          <w:szCs w:val="28"/>
        </w:rPr>
        <w:t>号菜单，按</w:t>
      </w:r>
      <w:r>
        <w:rPr>
          <w:rFonts w:hint="eastAsia"/>
          <w:color w:val="000000"/>
          <w:sz w:val="24"/>
          <w:szCs w:val="28"/>
        </w:rPr>
        <w:t>S或Z键</w:t>
      </w:r>
      <w:r>
        <w:rPr>
          <w:color w:val="000000"/>
          <w:sz w:val="24"/>
          <w:szCs w:val="28"/>
        </w:rPr>
        <w:t>修改</w:t>
      </w:r>
      <w:r>
        <w:rPr>
          <w:rFonts w:hint="eastAsia"/>
          <w:color w:val="000000"/>
          <w:sz w:val="24"/>
          <w:szCs w:val="28"/>
        </w:rPr>
        <w:t>分度</w:t>
      </w:r>
      <w:r>
        <w:rPr>
          <w:color w:val="000000"/>
          <w:sz w:val="24"/>
          <w:szCs w:val="28"/>
        </w:rPr>
        <w:t>号</w:t>
      </w:r>
      <w:r>
        <w:rPr>
          <w:rFonts w:hint="eastAsia"/>
          <w:color w:val="000000"/>
          <w:sz w:val="24"/>
          <w:szCs w:val="28"/>
        </w:rPr>
        <w:t>，</w:t>
      </w:r>
      <w:r>
        <w:rPr>
          <w:color w:val="000000"/>
          <w:sz w:val="24"/>
          <w:szCs w:val="28"/>
        </w:rPr>
        <w:t>数值和对应的分度号如下表：</w:t>
      </w:r>
    </w:p>
    <w:tbl>
      <w:tblPr>
        <w:tblStyle w:val="9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587"/>
        <w:gridCol w:w="584"/>
        <w:gridCol w:w="591"/>
        <w:gridCol w:w="580"/>
        <w:gridCol w:w="587"/>
        <w:gridCol w:w="591"/>
        <w:gridCol w:w="594"/>
        <w:gridCol w:w="830"/>
        <w:gridCol w:w="830"/>
        <w:gridCol w:w="777"/>
        <w:gridCol w:w="857"/>
        <w:gridCol w:w="737"/>
        <w:gridCol w:w="72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8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9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10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</w:t>
            </w:r>
            <w:r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</w:t>
            </w:r>
            <w:r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</w:t>
            </w:r>
            <w:r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K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E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S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B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J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T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R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W</w:t>
            </w:r>
            <w:r>
              <w:rPr>
                <w:color w:val="000000"/>
                <w:sz w:val="24"/>
                <w:szCs w:val="28"/>
              </w:rPr>
              <w:t>Re5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W</w:t>
            </w:r>
            <w:r>
              <w:rPr>
                <w:color w:val="000000"/>
                <w:sz w:val="24"/>
                <w:szCs w:val="28"/>
              </w:rPr>
              <w:t>R</w:t>
            </w:r>
            <w:r>
              <w:rPr>
                <w:rFonts w:hint="eastAsia"/>
                <w:color w:val="000000"/>
                <w:sz w:val="24"/>
                <w:szCs w:val="28"/>
              </w:rPr>
              <w:t>e3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Pt100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Cu100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Cu50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电阻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电压</w:t>
            </w:r>
          </w:p>
        </w:tc>
      </w:tr>
    </w:tbl>
    <w:p>
      <w:pPr>
        <w:ind w:firstLine="420"/>
        <w:rPr>
          <w:rFonts w:hint="eastAsia"/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按M键</w:t>
      </w:r>
      <w:r>
        <w:rPr>
          <w:color w:val="000000"/>
          <w:sz w:val="24"/>
          <w:szCs w:val="28"/>
        </w:rPr>
        <w:t>进入下一个菜单；</w:t>
      </w:r>
    </w:p>
    <w:p>
      <w:pPr>
        <w:numPr>
          <w:ilvl w:val="0"/>
          <w:numId w:val="2"/>
        </w:numPr>
        <w:rPr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LO菜单 ④UP菜单 ⑤FR通道</w:t>
      </w:r>
      <w:r>
        <w:rPr>
          <w:color w:val="000000"/>
          <w:sz w:val="24"/>
          <w:szCs w:val="28"/>
        </w:rPr>
        <w:t>菜单</w:t>
      </w:r>
      <w:r>
        <w:rPr>
          <w:rFonts w:hint="eastAsia"/>
          <w:color w:val="000000"/>
          <w:sz w:val="24"/>
          <w:szCs w:val="28"/>
        </w:rPr>
        <w:t xml:space="preserve"> ⑥SF分频菜单</w:t>
      </w:r>
    </w:p>
    <w:p>
      <w:pPr>
        <w:ind w:left="420"/>
        <w:rPr>
          <w:rFonts w:hint="eastAsia"/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（③~</w:t>
      </w:r>
      <w:r>
        <w:rPr>
          <w:color w:val="000000"/>
          <w:sz w:val="24"/>
          <w:szCs w:val="28"/>
        </w:rPr>
        <w:t>⑥</w:t>
      </w:r>
      <w:r>
        <w:rPr>
          <w:rFonts w:hint="eastAsia"/>
          <w:color w:val="000000"/>
          <w:sz w:val="24"/>
          <w:szCs w:val="28"/>
        </w:rPr>
        <w:t>号</w:t>
      </w:r>
      <w:r>
        <w:rPr>
          <w:color w:val="000000"/>
          <w:sz w:val="24"/>
          <w:szCs w:val="28"/>
        </w:rPr>
        <w:t>菜单为工厂校验用</w:t>
      </w:r>
      <w:r>
        <w:rPr>
          <w:rFonts w:hint="eastAsia"/>
          <w:color w:val="000000"/>
          <w:sz w:val="24"/>
          <w:szCs w:val="28"/>
        </w:rPr>
        <w:t>，如有特殊</w:t>
      </w:r>
      <w:r>
        <w:rPr>
          <w:color w:val="000000"/>
          <w:sz w:val="24"/>
          <w:szCs w:val="28"/>
        </w:rPr>
        <w:t>情况，请在售后</w:t>
      </w:r>
      <w:r>
        <w:rPr>
          <w:rFonts w:hint="eastAsia"/>
          <w:color w:val="000000"/>
          <w:sz w:val="24"/>
          <w:szCs w:val="28"/>
        </w:rPr>
        <w:t>指导</w:t>
      </w:r>
      <w:r>
        <w:rPr>
          <w:color w:val="000000"/>
          <w:sz w:val="24"/>
          <w:szCs w:val="28"/>
        </w:rPr>
        <w:t>下修改</w:t>
      </w:r>
      <w:r>
        <w:rPr>
          <w:rFonts w:hint="eastAsia"/>
          <w:color w:val="000000"/>
          <w:sz w:val="24"/>
          <w:szCs w:val="28"/>
        </w:rPr>
        <w:t>）</w:t>
      </w:r>
      <w:r>
        <w:rPr>
          <w:color w:val="000000"/>
          <w:sz w:val="24"/>
          <w:szCs w:val="28"/>
        </w:rPr>
        <w:t>；</w:t>
      </w:r>
    </w:p>
    <w:p>
      <w:pPr>
        <w:ind w:firstLine="420"/>
        <w:rPr>
          <w:rFonts w:hint="eastAsia"/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⑦ADR地址</w:t>
      </w:r>
      <w:r>
        <w:rPr>
          <w:color w:val="000000"/>
          <w:sz w:val="24"/>
          <w:szCs w:val="28"/>
        </w:rPr>
        <w:t>菜单，通过</w:t>
      </w:r>
      <w:r>
        <w:rPr>
          <w:rFonts w:hint="eastAsia"/>
          <w:color w:val="000000"/>
          <w:sz w:val="24"/>
          <w:szCs w:val="28"/>
        </w:rPr>
        <w:t>S或Z键修改</w:t>
      </w:r>
      <w:r>
        <w:rPr>
          <w:color w:val="000000"/>
          <w:sz w:val="24"/>
          <w:szCs w:val="28"/>
        </w:rPr>
        <w:t>地址，</w:t>
      </w:r>
      <w:r>
        <w:rPr>
          <w:rFonts w:hint="eastAsia"/>
          <w:color w:val="000000"/>
          <w:sz w:val="24"/>
          <w:szCs w:val="28"/>
        </w:rPr>
        <w:t>同一接收</w:t>
      </w:r>
      <w:r>
        <w:rPr>
          <w:color w:val="000000"/>
          <w:sz w:val="24"/>
          <w:szCs w:val="28"/>
        </w:rPr>
        <w:t>器覆盖的发射器，地址应该</w:t>
      </w:r>
      <w:r>
        <w:rPr>
          <w:rFonts w:hint="eastAsia"/>
          <w:color w:val="000000"/>
          <w:sz w:val="24"/>
          <w:szCs w:val="28"/>
        </w:rPr>
        <w:t>不同</w:t>
      </w:r>
      <w:r>
        <w:rPr>
          <w:color w:val="000000"/>
          <w:sz w:val="24"/>
          <w:szCs w:val="28"/>
        </w:rPr>
        <w:t>。</w:t>
      </w:r>
      <w:r>
        <w:rPr>
          <w:rFonts w:hint="eastAsia"/>
          <w:color w:val="000000"/>
          <w:sz w:val="24"/>
          <w:szCs w:val="28"/>
        </w:rPr>
        <w:t>操作</w:t>
      </w:r>
      <w:r>
        <w:rPr>
          <w:color w:val="000000"/>
          <w:sz w:val="24"/>
          <w:szCs w:val="28"/>
        </w:rPr>
        <w:t>完成后，按</w:t>
      </w:r>
      <w:r>
        <w:rPr>
          <w:rFonts w:hint="eastAsia"/>
          <w:color w:val="000000"/>
          <w:sz w:val="24"/>
          <w:szCs w:val="28"/>
        </w:rPr>
        <w:t>M键</w:t>
      </w:r>
      <w:r>
        <w:rPr>
          <w:color w:val="000000"/>
          <w:sz w:val="24"/>
          <w:szCs w:val="28"/>
        </w:rPr>
        <w:t>退出菜单</w:t>
      </w:r>
      <w:r>
        <w:rPr>
          <w:rFonts w:hint="eastAsia"/>
          <w:color w:val="000000"/>
          <w:sz w:val="24"/>
          <w:szCs w:val="28"/>
        </w:rPr>
        <w:t>；</w:t>
      </w:r>
    </w:p>
    <w:p>
      <w:pPr>
        <w:ind w:firstLine="420"/>
        <w:rPr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⑧R</w:t>
      </w:r>
      <w:r>
        <w:rPr>
          <w:color w:val="000000"/>
          <w:sz w:val="24"/>
          <w:szCs w:val="28"/>
        </w:rPr>
        <w:t>SC</w:t>
      </w:r>
      <w:r>
        <w:rPr>
          <w:rFonts w:hint="eastAsia"/>
          <w:color w:val="000000"/>
          <w:sz w:val="24"/>
          <w:szCs w:val="28"/>
        </w:rPr>
        <w:t>温度修正菜单，可对较小的温度偏差进行修正，单位为℃；</w:t>
      </w:r>
    </w:p>
    <w:p>
      <w:pPr>
        <w:ind w:firstLine="420"/>
        <w:rPr>
          <w:rFonts w:hint="eastAsia"/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⑨P</w:t>
      </w:r>
      <w:r>
        <w:rPr>
          <w:color w:val="000000"/>
          <w:sz w:val="24"/>
          <w:szCs w:val="28"/>
        </w:rPr>
        <w:t>RD</w:t>
      </w:r>
      <w:r>
        <w:rPr>
          <w:rFonts w:hint="eastAsia"/>
          <w:color w:val="000000"/>
          <w:sz w:val="24"/>
          <w:szCs w:val="28"/>
        </w:rPr>
        <w:t>发射周期菜单，可对发射器的发射间隔进行调整，调整范围为：5至6</w:t>
      </w:r>
      <w:r>
        <w:rPr>
          <w:color w:val="000000"/>
          <w:sz w:val="24"/>
          <w:szCs w:val="28"/>
        </w:rPr>
        <w:t>0</w:t>
      </w:r>
      <w:r>
        <w:rPr>
          <w:rFonts w:hint="eastAsia"/>
          <w:color w:val="000000"/>
          <w:sz w:val="24"/>
          <w:szCs w:val="28"/>
        </w:rPr>
        <w:t>秒。</w:t>
      </w:r>
    </w:p>
    <w:p>
      <w:pPr>
        <w:rPr>
          <w:rFonts w:hint="eastAsia"/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五</w:t>
      </w:r>
      <w:r>
        <w:rPr>
          <w:b/>
          <w:sz w:val="32"/>
          <w:szCs w:val="44"/>
        </w:rPr>
        <w:t>、</w:t>
      </w:r>
      <w:r>
        <w:rPr>
          <w:rFonts w:hint="eastAsia"/>
          <w:b/>
          <w:sz w:val="32"/>
          <w:szCs w:val="44"/>
        </w:rPr>
        <w:t>使用须知（必读）</w:t>
      </w:r>
    </w:p>
    <w:p>
      <w:pPr>
        <w:numPr>
          <w:ilvl w:val="0"/>
          <w:numId w:val="3"/>
        </w:numPr>
        <w:ind w:left="0" w:firstLine="0"/>
        <w:rPr>
          <w:rFonts w:hint="eastAsia"/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为</w:t>
      </w:r>
      <w:r>
        <w:rPr>
          <w:bCs/>
          <w:color w:val="000000"/>
          <w:sz w:val="24"/>
          <w:szCs w:val="28"/>
        </w:rPr>
        <w:t>了保证电池的正常</w:t>
      </w:r>
      <w:r>
        <w:rPr>
          <w:rFonts w:hint="eastAsia"/>
          <w:bCs/>
          <w:color w:val="000000"/>
          <w:sz w:val="24"/>
          <w:szCs w:val="28"/>
        </w:rPr>
        <w:t>使用</w:t>
      </w:r>
      <w:r>
        <w:rPr>
          <w:bCs/>
          <w:color w:val="000000"/>
          <w:sz w:val="24"/>
          <w:szCs w:val="28"/>
        </w:rPr>
        <w:t>，</w:t>
      </w:r>
      <w:r>
        <w:rPr>
          <w:rFonts w:hint="eastAsia"/>
          <w:bCs/>
          <w:color w:val="000000"/>
          <w:sz w:val="24"/>
          <w:szCs w:val="28"/>
        </w:rPr>
        <w:t>仪表储藏与使用适宜在</w:t>
      </w:r>
      <w:r>
        <w:rPr>
          <w:rFonts w:hint="eastAsia"/>
          <w:b/>
          <w:bCs/>
          <w:color w:val="000000"/>
          <w:sz w:val="24"/>
          <w:szCs w:val="28"/>
        </w:rPr>
        <w:t>环境温度为</w:t>
      </w:r>
      <w:r>
        <w:rPr>
          <w:b/>
          <w:bCs/>
          <w:color w:val="000000"/>
          <w:sz w:val="24"/>
          <w:szCs w:val="28"/>
        </w:rPr>
        <w:t>-30</w:t>
      </w:r>
      <w:r>
        <w:rPr>
          <w:rFonts w:hint="eastAsia"/>
          <w:b/>
          <w:bCs/>
          <w:color w:val="000000"/>
          <w:sz w:val="24"/>
          <w:szCs w:val="28"/>
        </w:rPr>
        <w:t>℃</w:t>
      </w:r>
      <w:r>
        <w:rPr>
          <w:b/>
          <w:bCs/>
          <w:color w:val="000000"/>
          <w:sz w:val="24"/>
          <w:szCs w:val="28"/>
        </w:rPr>
        <w:t>~60</w:t>
      </w:r>
      <w:r>
        <w:rPr>
          <w:rFonts w:hint="eastAsia"/>
          <w:b/>
          <w:bCs/>
          <w:color w:val="000000"/>
          <w:sz w:val="24"/>
          <w:szCs w:val="28"/>
        </w:rPr>
        <w:t>℃</w:t>
      </w:r>
      <w:r>
        <w:rPr>
          <w:rFonts w:hint="eastAsia"/>
          <w:bCs/>
          <w:color w:val="000000"/>
          <w:sz w:val="24"/>
          <w:szCs w:val="28"/>
        </w:rPr>
        <w:t>，湿度小于80%的场合；</w:t>
      </w:r>
    </w:p>
    <w:p>
      <w:pPr>
        <w:numPr>
          <w:ilvl w:val="0"/>
          <w:numId w:val="3"/>
        </w:numPr>
        <w:tabs>
          <w:tab w:val="left" w:pos="402"/>
        </w:tabs>
        <w:ind w:left="0" w:firstLine="0"/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仪表连接电源时应参照</w:t>
      </w:r>
      <w:r>
        <w:rPr>
          <w:rFonts w:hint="eastAsia"/>
          <w:b/>
          <w:bCs/>
          <w:color w:val="000000"/>
          <w:sz w:val="24"/>
          <w:szCs w:val="28"/>
        </w:rPr>
        <w:t>第三节接线方式</w:t>
      </w:r>
      <w:r>
        <w:rPr>
          <w:rFonts w:hint="eastAsia"/>
          <w:bCs/>
          <w:color w:val="000000"/>
          <w:sz w:val="24"/>
          <w:szCs w:val="28"/>
        </w:rPr>
        <w:t>进行操作，在确认操作无误后方可接通电源进行运行；另外</w:t>
      </w:r>
      <w:r>
        <w:rPr>
          <w:bCs/>
          <w:color w:val="000000"/>
          <w:sz w:val="24"/>
          <w:szCs w:val="28"/>
        </w:rPr>
        <w:t>，</w:t>
      </w:r>
      <w:r>
        <w:rPr>
          <w:rFonts w:hint="eastAsia"/>
          <w:bCs/>
          <w:color w:val="000000"/>
          <w:sz w:val="24"/>
          <w:szCs w:val="28"/>
        </w:rPr>
        <w:t>用户</w:t>
      </w:r>
      <w:r>
        <w:rPr>
          <w:bCs/>
          <w:color w:val="000000"/>
          <w:sz w:val="24"/>
          <w:szCs w:val="28"/>
        </w:rPr>
        <w:t>自行安装传感器时，拆卸表头时，请注意避免损坏</w:t>
      </w:r>
      <w:r>
        <w:rPr>
          <w:b/>
          <w:bCs/>
          <w:color w:val="000000"/>
          <w:sz w:val="24"/>
          <w:szCs w:val="28"/>
        </w:rPr>
        <w:t>天线的延长线</w:t>
      </w:r>
      <w:r>
        <w:rPr>
          <w:bCs/>
          <w:color w:val="000000"/>
          <w:sz w:val="24"/>
          <w:szCs w:val="28"/>
        </w:rPr>
        <w:t>，否则会</w:t>
      </w:r>
      <w:r>
        <w:rPr>
          <w:rFonts w:hint="eastAsia"/>
          <w:bCs/>
          <w:color w:val="000000"/>
          <w:sz w:val="24"/>
          <w:szCs w:val="28"/>
        </w:rPr>
        <w:t>严重</w:t>
      </w:r>
      <w:r>
        <w:rPr>
          <w:bCs/>
          <w:color w:val="000000"/>
          <w:sz w:val="24"/>
          <w:szCs w:val="28"/>
        </w:rPr>
        <w:t>影响通信质量</w:t>
      </w:r>
      <w:r>
        <w:rPr>
          <w:rFonts w:hint="eastAsia"/>
          <w:bCs/>
          <w:color w:val="000000"/>
          <w:sz w:val="24"/>
          <w:szCs w:val="28"/>
        </w:rPr>
        <w:t>；</w:t>
      </w:r>
    </w:p>
    <w:p>
      <w:pPr>
        <w:numPr>
          <w:ilvl w:val="0"/>
          <w:numId w:val="3"/>
        </w:numPr>
        <w:tabs>
          <w:tab w:val="left" w:pos="402"/>
        </w:tabs>
        <w:ind w:left="0" w:firstLine="0"/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传输</w:t>
      </w:r>
      <w:r>
        <w:rPr>
          <w:bCs/>
          <w:color w:val="000000"/>
          <w:sz w:val="24"/>
          <w:szCs w:val="28"/>
        </w:rPr>
        <w:t>距离受现场环境影响较大</w:t>
      </w:r>
      <w:r>
        <w:rPr>
          <w:rFonts w:hint="eastAsia"/>
          <w:bCs/>
          <w:color w:val="000000"/>
          <w:sz w:val="24"/>
          <w:szCs w:val="28"/>
        </w:rPr>
        <w:t>：</w:t>
      </w:r>
      <w:r>
        <w:rPr>
          <w:bCs/>
          <w:color w:val="000000"/>
          <w:sz w:val="24"/>
          <w:szCs w:val="28"/>
        </w:rPr>
        <w:t>通常在无遮挡直线传播的情况下，可以达到</w:t>
      </w:r>
      <w:r>
        <w:rPr>
          <w:rFonts w:hint="eastAsia"/>
          <w:bCs/>
          <w:color w:val="000000"/>
          <w:sz w:val="24"/>
          <w:szCs w:val="28"/>
        </w:rPr>
        <w:t>1500米；</w:t>
      </w:r>
      <w:r>
        <w:rPr>
          <w:bCs/>
          <w:color w:val="000000"/>
          <w:sz w:val="24"/>
          <w:szCs w:val="28"/>
        </w:rPr>
        <w:t>在</w:t>
      </w:r>
      <w:r>
        <w:rPr>
          <w:rFonts w:hint="eastAsia"/>
          <w:bCs/>
          <w:color w:val="000000"/>
          <w:sz w:val="24"/>
          <w:szCs w:val="28"/>
        </w:rPr>
        <w:t>密集</w:t>
      </w:r>
      <w:r>
        <w:rPr>
          <w:bCs/>
          <w:color w:val="000000"/>
          <w:sz w:val="24"/>
          <w:szCs w:val="28"/>
        </w:rPr>
        <w:t>的</w:t>
      </w:r>
      <w:r>
        <w:rPr>
          <w:rFonts w:hint="eastAsia"/>
          <w:bCs/>
          <w:color w:val="000000"/>
          <w:sz w:val="24"/>
          <w:szCs w:val="28"/>
        </w:rPr>
        <w:t>水泥砖瓦</w:t>
      </w:r>
      <w:r>
        <w:rPr>
          <w:bCs/>
          <w:color w:val="000000"/>
          <w:sz w:val="24"/>
          <w:szCs w:val="28"/>
        </w:rPr>
        <w:t>结构厂房</w:t>
      </w:r>
      <w:r>
        <w:rPr>
          <w:rFonts w:hint="eastAsia"/>
          <w:bCs/>
          <w:color w:val="000000"/>
          <w:sz w:val="24"/>
          <w:szCs w:val="28"/>
        </w:rPr>
        <w:t>中</w:t>
      </w:r>
      <w:r>
        <w:rPr>
          <w:bCs/>
          <w:color w:val="000000"/>
          <w:sz w:val="24"/>
          <w:szCs w:val="28"/>
        </w:rPr>
        <w:t>，传输距离可达到3</w:t>
      </w:r>
      <w:r>
        <w:rPr>
          <w:rFonts w:hint="eastAsia"/>
          <w:bCs/>
          <w:color w:val="000000"/>
          <w:sz w:val="24"/>
          <w:szCs w:val="28"/>
        </w:rPr>
        <w:t>00米左右；在大面积</w:t>
      </w:r>
      <w:r>
        <w:rPr>
          <w:bCs/>
          <w:color w:val="000000"/>
          <w:sz w:val="24"/>
          <w:szCs w:val="28"/>
        </w:rPr>
        <w:t>金属结构的厂房中，</w:t>
      </w:r>
      <w:r>
        <w:rPr>
          <w:rFonts w:hint="eastAsia"/>
          <w:bCs/>
          <w:color w:val="000000"/>
          <w:sz w:val="24"/>
          <w:szCs w:val="28"/>
        </w:rPr>
        <w:t>传输距离</w:t>
      </w:r>
      <w:r>
        <w:rPr>
          <w:bCs/>
          <w:color w:val="000000"/>
          <w:sz w:val="24"/>
          <w:szCs w:val="28"/>
        </w:rPr>
        <w:t>可能</w:t>
      </w:r>
      <w:r>
        <w:rPr>
          <w:rFonts w:hint="eastAsia"/>
          <w:bCs/>
          <w:color w:val="000000"/>
          <w:sz w:val="24"/>
          <w:szCs w:val="28"/>
        </w:rPr>
        <w:t>更低</w:t>
      </w:r>
      <w:r>
        <w:rPr>
          <w:bCs/>
          <w:color w:val="000000"/>
          <w:sz w:val="24"/>
          <w:szCs w:val="28"/>
        </w:rPr>
        <w:t>。因此</w:t>
      </w:r>
      <w:r>
        <w:rPr>
          <w:rFonts w:hint="eastAsia"/>
          <w:bCs/>
          <w:color w:val="000000"/>
          <w:sz w:val="24"/>
          <w:szCs w:val="28"/>
        </w:rPr>
        <w:t>架设</w:t>
      </w:r>
      <w:r>
        <w:rPr>
          <w:bCs/>
          <w:color w:val="000000"/>
          <w:sz w:val="24"/>
          <w:szCs w:val="28"/>
        </w:rPr>
        <w:t>无线系统时，应当尽量</w:t>
      </w:r>
      <w:r>
        <w:rPr>
          <w:rFonts w:hint="eastAsia"/>
          <w:b/>
          <w:bCs/>
          <w:color w:val="000000"/>
          <w:sz w:val="24"/>
          <w:szCs w:val="28"/>
        </w:rPr>
        <w:t>减少</w:t>
      </w:r>
      <w:r>
        <w:rPr>
          <w:bCs/>
          <w:color w:val="000000"/>
          <w:sz w:val="24"/>
          <w:szCs w:val="28"/>
        </w:rPr>
        <w:t>发射器与</w:t>
      </w:r>
      <w:r>
        <w:rPr>
          <w:rFonts w:hint="eastAsia"/>
          <w:bCs/>
          <w:color w:val="000000"/>
          <w:sz w:val="24"/>
          <w:szCs w:val="28"/>
        </w:rPr>
        <w:t>采集</w:t>
      </w:r>
      <w:r>
        <w:rPr>
          <w:bCs/>
          <w:color w:val="000000"/>
          <w:sz w:val="24"/>
          <w:szCs w:val="28"/>
        </w:rPr>
        <w:t>器中间</w:t>
      </w:r>
      <w:r>
        <w:rPr>
          <w:rFonts w:hint="eastAsia"/>
          <w:bCs/>
          <w:color w:val="000000"/>
          <w:sz w:val="24"/>
          <w:szCs w:val="28"/>
        </w:rPr>
        <w:t>的</w:t>
      </w:r>
      <w:r>
        <w:rPr>
          <w:b/>
          <w:bCs/>
          <w:color w:val="000000"/>
          <w:sz w:val="24"/>
          <w:szCs w:val="28"/>
        </w:rPr>
        <w:t>遮挡物</w:t>
      </w:r>
      <w:r>
        <w:rPr>
          <w:rFonts w:hint="eastAsia"/>
          <w:bCs/>
          <w:color w:val="000000"/>
          <w:sz w:val="24"/>
          <w:szCs w:val="28"/>
        </w:rPr>
        <w:t>。</w:t>
      </w:r>
    </w:p>
    <w:p>
      <w:pPr>
        <w:numPr>
          <w:ilvl w:val="0"/>
          <w:numId w:val="3"/>
        </w:numPr>
        <w:tabs>
          <w:tab w:val="left" w:pos="402"/>
        </w:tabs>
        <w:ind w:left="0" w:firstLine="0"/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无线</w:t>
      </w:r>
      <w:r>
        <w:rPr>
          <w:bCs/>
          <w:color w:val="000000"/>
          <w:sz w:val="24"/>
          <w:szCs w:val="28"/>
        </w:rPr>
        <w:t>系统安装时，应当保证</w:t>
      </w:r>
      <w:r>
        <w:rPr>
          <w:rFonts w:hint="eastAsia"/>
          <w:bCs/>
          <w:color w:val="000000"/>
          <w:sz w:val="24"/>
          <w:szCs w:val="28"/>
        </w:rPr>
        <w:t>发射器</w:t>
      </w:r>
      <w:r>
        <w:rPr>
          <w:bCs/>
          <w:color w:val="000000"/>
          <w:sz w:val="24"/>
          <w:szCs w:val="28"/>
        </w:rPr>
        <w:t>与集中器的</w:t>
      </w:r>
      <w:r>
        <w:rPr>
          <w:b/>
          <w:bCs/>
          <w:color w:val="000000"/>
          <w:sz w:val="24"/>
          <w:szCs w:val="28"/>
        </w:rPr>
        <w:t>天线方向平行</w:t>
      </w:r>
      <w:r>
        <w:rPr>
          <w:rFonts w:hint="eastAsia"/>
          <w:bCs/>
          <w:color w:val="000000"/>
          <w:sz w:val="24"/>
          <w:szCs w:val="28"/>
        </w:rPr>
        <w:t>。</w:t>
      </w:r>
    </w:p>
    <w:p>
      <w:pPr>
        <w:rPr>
          <w:rFonts w:hint="eastAsia"/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六</w:t>
      </w:r>
      <w:r>
        <w:rPr>
          <w:b/>
          <w:sz w:val="32"/>
          <w:szCs w:val="44"/>
        </w:rPr>
        <w:t>、</w:t>
      </w:r>
      <w:r>
        <w:rPr>
          <w:rFonts w:hint="eastAsia"/>
          <w:b/>
          <w:sz w:val="32"/>
          <w:szCs w:val="44"/>
        </w:rPr>
        <w:t>无线变送器</w:t>
      </w:r>
      <w:r>
        <w:rPr>
          <w:b/>
          <w:sz w:val="32"/>
          <w:szCs w:val="44"/>
        </w:rPr>
        <w:t>系统结构</w:t>
      </w:r>
    </w:p>
    <w:p>
      <w:pPr>
        <w:jc w:val="center"/>
      </w:pPr>
      <w:r>
        <w:rPr>
          <w:rFonts w:eastAsia="微软雅黑"/>
          <w:b/>
          <w:color w:val="000000"/>
          <w:sz w:val="32"/>
          <w:szCs w:val="32"/>
        </w:rPr>
        <w:drawing>
          <wp:inline distT="0" distB="0" distL="114300" distR="114300">
            <wp:extent cx="3609975" cy="20859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多个现场无线</w:t>
      </w:r>
      <w:r>
        <w:t>温度变送器采集</w:t>
      </w:r>
      <w:r>
        <w:rPr>
          <w:rFonts w:hint="eastAsia"/>
        </w:rPr>
        <w:t>温度</w:t>
      </w:r>
      <w:r>
        <w:t>信号，传输给</w:t>
      </w:r>
      <w:r>
        <w:rPr>
          <w:rFonts w:hint="eastAsia"/>
        </w:rPr>
        <w:t>同一</w:t>
      </w:r>
      <w:r>
        <w:t>信道的采集器，采集器通过</w:t>
      </w:r>
      <w:r>
        <w:rPr>
          <w:rFonts w:hint="eastAsia"/>
        </w:rPr>
        <w:t>RS485将</w:t>
      </w:r>
      <w:r>
        <w:t>采集到的信号传输给</w:t>
      </w:r>
      <w:r>
        <w:rPr>
          <w:rFonts w:hint="eastAsia"/>
        </w:rPr>
        <w:t>PLC、DCS或者</w:t>
      </w:r>
      <w:r>
        <w:t>上位机。</w:t>
      </w:r>
      <w:r>
        <w:rPr>
          <w:rFonts w:hint="eastAsia"/>
        </w:rPr>
        <w:t>采集</w:t>
      </w:r>
      <w:r>
        <w:t>器按照</w:t>
      </w:r>
      <w:r>
        <w:rPr>
          <w:rFonts w:hint="eastAsia"/>
        </w:rPr>
        <w:t>M</w:t>
      </w:r>
      <w:r>
        <w:t>odbus</w:t>
      </w:r>
      <w:r>
        <w:rPr>
          <w:rFonts w:hint="eastAsia"/>
        </w:rPr>
        <w:t>协议输出</w:t>
      </w:r>
      <w:r>
        <w:t>，</w:t>
      </w:r>
      <w:r>
        <w:rPr>
          <w:rFonts w:hint="eastAsia"/>
        </w:rPr>
        <w:t>详细通信</w:t>
      </w:r>
      <w:r>
        <w:t>协议，请参照</w:t>
      </w:r>
      <w:r>
        <w:rPr>
          <w:rFonts w:hint="eastAsia"/>
        </w:rPr>
        <w:t>附件</w:t>
      </w:r>
      <w:r>
        <w:t>《</w:t>
      </w:r>
      <w:r>
        <w:rPr>
          <w:rFonts w:hint="eastAsia"/>
        </w:rPr>
        <w:t>无线变送器集中器通讯协议</w:t>
      </w:r>
      <w:r>
        <w:t>》</w:t>
      </w:r>
      <w:r>
        <w:rPr>
          <w:rFonts w:hint="eastAsia"/>
        </w:rPr>
        <w:t>。</w:t>
      </w:r>
    </w:p>
    <w:p>
      <w:pPr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七</w:t>
      </w:r>
      <w:r>
        <w:rPr>
          <w:b/>
          <w:sz w:val="32"/>
          <w:szCs w:val="44"/>
        </w:rPr>
        <w:t>、定制方案</w:t>
      </w:r>
    </w:p>
    <w:p>
      <w:r>
        <w:tab/>
      </w:r>
      <w:r>
        <w:rPr>
          <w:rFonts w:hint="eastAsia"/>
        </w:rPr>
        <w:t>由于</w:t>
      </w:r>
      <w:r>
        <w:t>无线</w:t>
      </w:r>
      <w:r>
        <w:rPr>
          <w:rFonts w:hint="eastAsia"/>
        </w:rPr>
        <w:t>传输</w:t>
      </w:r>
      <w:r>
        <w:t>应用场合的不同，</w:t>
      </w:r>
      <w:r>
        <w:rPr>
          <w:rFonts w:hint="eastAsia"/>
        </w:rPr>
        <w:t>可</w:t>
      </w:r>
      <w:r>
        <w:t>为用户提供一下定制类型的产品和服务：</w:t>
      </w:r>
    </w:p>
    <w:p>
      <w:pPr>
        <w:numPr>
          <w:ilvl w:val="0"/>
          <w:numId w:val="4"/>
        </w:numPr>
      </w:pPr>
      <w:r>
        <w:t>现场有条件实现外部供电的，可以将发射</w:t>
      </w:r>
      <w:r>
        <w:rPr>
          <w:rFonts w:hint="eastAsia"/>
        </w:rPr>
        <w:t>间隔</w:t>
      </w:r>
      <w:r>
        <w:t>最快调整至</w:t>
      </w:r>
      <w:r>
        <w:rPr>
          <w:rFonts w:hint="eastAsia"/>
        </w:rPr>
        <w:t>1秒，</w:t>
      </w:r>
      <w:r>
        <w:t>内部取消电池的设置</w:t>
      </w:r>
      <w:r>
        <w:rPr>
          <w:rFonts w:hint="eastAsia"/>
        </w:rPr>
        <w:t>。</w:t>
      </w:r>
      <w:r>
        <w:t>此方案</w:t>
      </w:r>
      <w:r>
        <w:rPr>
          <w:rFonts w:hint="eastAsia"/>
        </w:rPr>
        <w:t>适用于</w:t>
      </w:r>
      <w:r>
        <w:t>，</w:t>
      </w:r>
      <w:r>
        <w:rPr>
          <w:rFonts w:hint="eastAsia"/>
        </w:rPr>
        <w:t>独立</w:t>
      </w:r>
      <w:r>
        <w:t>频段一发一收，</w:t>
      </w:r>
      <w:r>
        <w:rPr>
          <w:rFonts w:hint="eastAsia"/>
        </w:rPr>
        <w:t>高速</w:t>
      </w:r>
      <w:r>
        <w:t>收发的应用</w:t>
      </w:r>
      <w:r>
        <w:rPr>
          <w:rFonts w:hint="eastAsia"/>
        </w:rPr>
        <w:t>；</w:t>
      </w:r>
    </w:p>
    <w:p>
      <w:pPr>
        <w:numPr>
          <w:ilvl w:val="0"/>
          <w:numId w:val="4"/>
        </w:numPr>
      </w:pPr>
      <w:r>
        <w:rPr>
          <w:rFonts w:hint="eastAsia"/>
        </w:rPr>
        <w:t>老系统</w:t>
      </w:r>
      <w:r>
        <w:t>改造时，需要无线接收器转换出</w:t>
      </w:r>
      <w:r>
        <w:rPr>
          <w:rFonts w:hint="eastAsia"/>
        </w:rPr>
        <w:t>4</w:t>
      </w:r>
      <w:r>
        <w:t>-20mA</w:t>
      </w:r>
      <w:r>
        <w:rPr>
          <w:rFonts w:hint="eastAsia"/>
        </w:rPr>
        <w:t>输出</w:t>
      </w:r>
      <w:r>
        <w:t>的，也可以采用独立频段一发一收的配置，每个接收器均</w:t>
      </w:r>
      <w:r>
        <w:rPr>
          <w:rFonts w:hint="eastAsia"/>
        </w:rPr>
        <w:t>输出4</w:t>
      </w:r>
      <w:r>
        <w:t>-20mA</w:t>
      </w:r>
      <w:r>
        <w:rPr>
          <w:rFonts w:hint="eastAsia"/>
        </w:rPr>
        <w:t>；</w:t>
      </w:r>
      <w:bookmarkStart w:id="0" w:name="_GoBack"/>
      <w:bookmarkEnd w:id="0"/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大批量</w:t>
      </w:r>
      <w:r>
        <w:t>节点发送时，可采用</w:t>
      </w:r>
      <w:r>
        <w:rPr>
          <w:rFonts w:hint="eastAsia"/>
        </w:rPr>
        <w:t>单一频段10</w:t>
      </w:r>
      <w:r>
        <w:t>-20</w:t>
      </w:r>
      <w:r>
        <w:rPr>
          <w:rFonts w:hint="eastAsia"/>
        </w:rPr>
        <w:t>个</w:t>
      </w:r>
      <w:r>
        <w:t>发射器</w:t>
      </w:r>
      <w:r>
        <w:rPr>
          <w:rFonts w:hint="eastAsia"/>
        </w:rPr>
        <w:t>，一个</w:t>
      </w:r>
      <w:r>
        <w:t>接收器的组合</w:t>
      </w:r>
      <w:r>
        <w:rPr>
          <w:rFonts w:hint="eastAsia"/>
        </w:rPr>
        <w:t>，</w:t>
      </w:r>
      <w:r>
        <w:t>提高整体系统的承载量</w:t>
      </w:r>
      <w:r>
        <w:rPr>
          <w:rFonts w:hint="eastAsia"/>
        </w:rPr>
        <w:t>。</w:t>
      </w:r>
    </w:p>
    <w:p>
      <w:pPr>
        <w:rPr>
          <w:rFonts w:hint="eastAsia"/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八</w:t>
      </w:r>
      <w:r>
        <w:rPr>
          <w:b/>
          <w:sz w:val="32"/>
          <w:szCs w:val="44"/>
        </w:rPr>
        <w:t>、</w:t>
      </w:r>
      <w:r>
        <w:rPr>
          <w:rFonts w:hint="eastAsia"/>
          <w:b/>
          <w:sz w:val="32"/>
          <w:szCs w:val="44"/>
        </w:rPr>
        <w:t>质保</w:t>
      </w:r>
    </w:p>
    <w:p>
      <w:pPr>
        <w:ind w:firstLine="420"/>
        <w:rPr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用户在遵守使用规范</w:t>
      </w:r>
      <w:r>
        <w:rPr>
          <w:color w:val="000000"/>
          <w:sz w:val="24"/>
          <w:szCs w:val="28"/>
        </w:rPr>
        <w:t>的情况下</w:t>
      </w:r>
      <w:r>
        <w:rPr>
          <w:rFonts w:hint="eastAsia"/>
          <w:color w:val="000000"/>
          <w:sz w:val="24"/>
          <w:szCs w:val="28"/>
        </w:rPr>
        <w:t>，自出厂日期起，</w:t>
      </w:r>
      <w:r>
        <w:rPr>
          <w:color w:val="000000"/>
          <w:sz w:val="24"/>
          <w:szCs w:val="28"/>
        </w:rPr>
        <w:t>我们为用户提供</w:t>
      </w:r>
      <w:r>
        <w:rPr>
          <w:rFonts w:hint="eastAsia"/>
          <w:color w:val="000000"/>
          <w:sz w:val="24"/>
          <w:szCs w:val="28"/>
        </w:rPr>
        <w:t>保修一年以及终身的</w:t>
      </w:r>
      <w:r>
        <w:rPr>
          <w:color w:val="000000"/>
          <w:sz w:val="24"/>
          <w:szCs w:val="28"/>
        </w:rPr>
        <w:t>技术支持服务</w:t>
      </w:r>
      <w:r>
        <w:rPr>
          <w:rFonts w:hint="eastAsia"/>
          <w:color w:val="000000"/>
          <w:sz w:val="24"/>
          <w:szCs w:val="28"/>
        </w:rPr>
        <w:t>。</w:t>
      </w:r>
      <w:r>
        <w:rPr>
          <w:color w:val="000000"/>
          <w:sz w:val="24"/>
          <w:szCs w:val="28"/>
        </w:rPr>
        <w:t>欢迎</w:t>
      </w:r>
      <w:r>
        <w:rPr>
          <w:rFonts w:hint="eastAsia"/>
          <w:color w:val="000000"/>
          <w:sz w:val="24"/>
          <w:szCs w:val="28"/>
        </w:rPr>
        <w:t>广大</w:t>
      </w:r>
      <w:r>
        <w:rPr>
          <w:color w:val="000000"/>
          <w:sz w:val="24"/>
          <w:szCs w:val="28"/>
        </w:rPr>
        <w:t>客户</w:t>
      </w:r>
      <w:r>
        <w:rPr>
          <w:rFonts w:hint="eastAsia"/>
          <w:color w:val="000000"/>
          <w:sz w:val="24"/>
          <w:szCs w:val="28"/>
        </w:rPr>
        <w:t>来电咨询，我们</w:t>
      </w:r>
      <w:r>
        <w:rPr>
          <w:color w:val="000000"/>
          <w:sz w:val="24"/>
          <w:szCs w:val="28"/>
        </w:rPr>
        <w:t>重视您的任何宝贵建议。</w:t>
      </w:r>
    </w:p>
    <w:p>
      <w:pPr>
        <w:ind w:firstLine="420"/>
        <w:rPr>
          <w:rFonts w:hint="default" w:eastAsia="宋体"/>
          <w:color w:val="000000"/>
          <w:sz w:val="24"/>
          <w:szCs w:val="28"/>
          <w:lang w:val="en-US" w:eastAsia="zh-CN"/>
        </w:rPr>
      </w:pPr>
      <w:r>
        <w:rPr>
          <w:rFonts w:hint="eastAsia"/>
          <w:color w:val="000000"/>
          <w:sz w:val="24"/>
          <w:szCs w:val="28"/>
          <w:lang w:val="en-US" w:eastAsia="zh-CN"/>
        </w:rPr>
        <w:t>售后联系方式：0531-88628759  15562599559  邮箱：rip_sf@126.com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auto" w:sz="12" w:space="1"/>
      </w:pBdr>
      <w:rPr>
        <w:rFonts w:hint="default"/>
        <w:u w:val="single"/>
        <w:lang w:val="en-US"/>
      </w:rPr>
    </w:pPr>
    <w:r>
      <w:rPr>
        <w:rFonts w:hint="eastAsia"/>
        <w:lang w:val="en-US" w:eastAsia="zh-CN"/>
      </w:rPr>
      <w:drawing>
        <wp:inline distT="0" distB="0" distL="114300" distR="114300">
          <wp:extent cx="2218055" cy="501015"/>
          <wp:effectExtent l="0" t="0" r="10795" b="13335"/>
          <wp:docPr id="4" name="图片 5" descr="公司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公司标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805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www.rip-sf.com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06EA6"/>
    <w:multiLevelType w:val="multilevel"/>
    <w:tmpl w:val="03D06EA6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7DA7F32"/>
    <w:multiLevelType w:val="multilevel"/>
    <w:tmpl w:val="27DA7F32"/>
    <w:lvl w:ilvl="0" w:tentative="0">
      <w:start w:val="1"/>
      <w:numFmt w:val="japaneseCounting"/>
      <w:lvlText w:val="%1、"/>
      <w:lvlJc w:val="left"/>
      <w:pPr>
        <w:ind w:left="565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655" w:hanging="420"/>
      </w:pPr>
    </w:lvl>
    <w:lvl w:ilvl="2" w:tentative="0">
      <w:start w:val="1"/>
      <w:numFmt w:val="lowerRoman"/>
      <w:lvlText w:val="%3."/>
      <w:lvlJc w:val="right"/>
      <w:pPr>
        <w:ind w:left="1075" w:hanging="420"/>
      </w:pPr>
    </w:lvl>
    <w:lvl w:ilvl="3" w:tentative="0">
      <w:start w:val="1"/>
      <w:numFmt w:val="decimal"/>
      <w:lvlText w:val="%4."/>
      <w:lvlJc w:val="left"/>
      <w:pPr>
        <w:ind w:left="1495" w:hanging="420"/>
      </w:pPr>
    </w:lvl>
    <w:lvl w:ilvl="4" w:tentative="0">
      <w:start w:val="1"/>
      <w:numFmt w:val="lowerLetter"/>
      <w:lvlText w:val="%5)"/>
      <w:lvlJc w:val="left"/>
      <w:pPr>
        <w:ind w:left="1915" w:hanging="420"/>
      </w:pPr>
    </w:lvl>
    <w:lvl w:ilvl="5" w:tentative="0">
      <w:start w:val="1"/>
      <w:numFmt w:val="lowerRoman"/>
      <w:lvlText w:val="%6."/>
      <w:lvlJc w:val="right"/>
      <w:pPr>
        <w:ind w:left="2335" w:hanging="420"/>
      </w:pPr>
    </w:lvl>
    <w:lvl w:ilvl="6" w:tentative="0">
      <w:start w:val="1"/>
      <w:numFmt w:val="decimal"/>
      <w:lvlText w:val="%7."/>
      <w:lvlJc w:val="left"/>
      <w:pPr>
        <w:ind w:left="2755" w:hanging="420"/>
      </w:pPr>
    </w:lvl>
    <w:lvl w:ilvl="7" w:tentative="0">
      <w:start w:val="1"/>
      <w:numFmt w:val="lowerLetter"/>
      <w:lvlText w:val="%8)"/>
      <w:lvlJc w:val="left"/>
      <w:pPr>
        <w:ind w:left="3175" w:hanging="420"/>
      </w:pPr>
    </w:lvl>
    <w:lvl w:ilvl="8" w:tentative="0">
      <w:start w:val="1"/>
      <w:numFmt w:val="lowerRoman"/>
      <w:lvlText w:val="%9."/>
      <w:lvlJc w:val="right"/>
      <w:pPr>
        <w:ind w:left="3595" w:hanging="420"/>
      </w:pPr>
    </w:lvl>
  </w:abstractNum>
  <w:abstractNum w:abstractNumId="2">
    <w:nsid w:val="37C13502"/>
    <w:multiLevelType w:val="multilevel"/>
    <w:tmpl w:val="37C13502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6975422"/>
    <w:multiLevelType w:val="multilevel"/>
    <w:tmpl w:val="76975422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ZGJjMWM1OGMzMGEwMjIzZjkxNzYxMWU4MGM4YjUifQ=="/>
  </w:docVars>
  <w:rsids>
    <w:rsidRoot w:val="00172A27"/>
    <w:rsid w:val="00033E10"/>
    <w:rsid w:val="000366AE"/>
    <w:rsid w:val="00055D04"/>
    <w:rsid w:val="00062C2B"/>
    <w:rsid w:val="00090D1D"/>
    <w:rsid w:val="000928C4"/>
    <w:rsid w:val="000944E3"/>
    <w:rsid w:val="00097686"/>
    <w:rsid w:val="000A0BAA"/>
    <w:rsid w:val="000C2B11"/>
    <w:rsid w:val="000C4229"/>
    <w:rsid w:val="000E21BE"/>
    <w:rsid w:val="000E6C48"/>
    <w:rsid w:val="000F6430"/>
    <w:rsid w:val="000F7F64"/>
    <w:rsid w:val="00111D71"/>
    <w:rsid w:val="001802AA"/>
    <w:rsid w:val="001B2730"/>
    <w:rsid w:val="001D313E"/>
    <w:rsid w:val="00201C94"/>
    <w:rsid w:val="002112D0"/>
    <w:rsid w:val="00232253"/>
    <w:rsid w:val="002719A4"/>
    <w:rsid w:val="00282DEC"/>
    <w:rsid w:val="002A6DEF"/>
    <w:rsid w:val="002B6197"/>
    <w:rsid w:val="002F76FF"/>
    <w:rsid w:val="00306CE7"/>
    <w:rsid w:val="00352690"/>
    <w:rsid w:val="00365E63"/>
    <w:rsid w:val="003668E2"/>
    <w:rsid w:val="00367CE4"/>
    <w:rsid w:val="00392E71"/>
    <w:rsid w:val="00394F13"/>
    <w:rsid w:val="003B0EDC"/>
    <w:rsid w:val="003B7D41"/>
    <w:rsid w:val="003E6581"/>
    <w:rsid w:val="003F7BBB"/>
    <w:rsid w:val="00400C28"/>
    <w:rsid w:val="004508CE"/>
    <w:rsid w:val="00482F58"/>
    <w:rsid w:val="004B4BB0"/>
    <w:rsid w:val="004B4E4B"/>
    <w:rsid w:val="004B7221"/>
    <w:rsid w:val="004F05EE"/>
    <w:rsid w:val="004F4A99"/>
    <w:rsid w:val="0056702B"/>
    <w:rsid w:val="00572588"/>
    <w:rsid w:val="00581361"/>
    <w:rsid w:val="00581D26"/>
    <w:rsid w:val="005D6DDA"/>
    <w:rsid w:val="005F1154"/>
    <w:rsid w:val="005F7908"/>
    <w:rsid w:val="00626E67"/>
    <w:rsid w:val="006276DE"/>
    <w:rsid w:val="0064126F"/>
    <w:rsid w:val="00691F2B"/>
    <w:rsid w:val="006A0CAA"/>
    <w:rsid w:val="006F102D"/>
    <w:rsid w:val="00716CF2"/>
    <w:rsid w:val="007237C7"/>
    <w:rsid w:val="0076235B"/>
    <w:rsid w:val="00765CA4"/>
    <w:rsid w:val="00774C02"/>
    <w:rsid w:val="007B1862"/>
    <w:rsid w:val="007B43DE"/>
    <w:rsid w:val="007D4838"/>
    <w:rsid w:val="007E0783"/>
    <w:rsid w:val="0080418D"/>
    <w:rsid w:val="00804DF2"/>
    <w:rsid w:val="00845F2A"/>
    <w:rsid w:val="0085588A"/>
    <w:rsid w:val="00891392"/>
    <w:rsid w:val="008A759D"/>
    <w:rsid w:val="008C7961"/>
    <w:rsid w:val="008D78CA"/>
    <w:rsid w:val="00905041"/>
    <w:rsid w:val="00927F23"/>
    <w:rsid w:val="00935470"/>
    <w:rsid w:val="009563AA"/>
    <w:rsid w:val="0096602D"/>
    <w:rsid w:val="0098458A"/>
    <w:rsid w:val="00991DB8"/>
    <w:rsid w:val="00997A41"/>
    <w:rsid w:val="009C2D54"/>
    <w:rsid w:val="009D49EC"/>
    <w:rsid w:val="00A136FD"/>
    <w:rsid w:val="00A32AE2"/>
    <w:rsid w:val="00A36E67"/>
    <w:rsid w:val="00A601A0"/>
    <w:rsid w:val="00A6221D"/>
    <w:rsid w:val="00A74D97"/>
    <w:rsid w:val="00B071C3"/>
    <w:rsid w:val="00B07A1B"/>
    <w:rsid w:val="00B207F8"/>
    <w:rsid w:val="00B36792"/>
    <w:rsid w:val="00B65ACF"/>
    <w:rsid w:val="00B67540"/>
    <w:rsid w:val="00B9221B"/>
    <w:rsid w:val="00C052C0"/>
    <w:rsid w:val="00C763B3"/>
    <w:rsid w:val="00C924F3"/>
    <w:rsid w:val="00CA121D"/>
    <w:rsid w:val="00CC3AB5"/>
    <w:rsid w:val="00CC55D8"/>
    <w:rsid w:val="00CE25A4"/>
    <w:rsid w:val="00D070DA"/>
    <w:rsid w:val="00D33CB3"/>
    <w:rsid w:val="00D47D00"/>
    <w:rsid w:val="00D6250A"/>
    <w:rsid w:val="00D6331B"/>
    <w:rsid w:val="00D65879"/>
    <w:rsid w:val="00D7513F"/>
    <w:rsid w:val="00D75289"/>
    <w:rsid w:val="00D967A7"/>
    <w:rsid w:val="00DC72DC"/>
    <w:rsid w:val="00DD4E52"/>
    <w:rsid w:val="00E125C7"/>
    <w:rsid w:val="00E16CB4"/>
    <w:rsid w:val="00E27575"/>
    <w:rsid w:val="00E6016A"/>
    <w:rsid w:val="00E71FDF"/>
    <w:rsid w:val="00E76504"/>
    <w:rsid w:val="00E874AD"/>
    <w:rsid w:val="00EE15D2"/>
    <w:rsid w:val="00EE4BA5"/>
    <w:rsid w:val="00EF1F69"/>
    <w:rsid w:val="00F134F4"/>
    <w:rsid w:val="00F46640"/>
    <w:rsid w:val="00FC560E"/>
    <w:rsid w:val="00FC6504"/>
    <w:rsid w:val="00FD2CF0"/>
    <w:rsid w:val="00FF2B2D"/>
    <w:rsid w:val="00FF7558"/>
    <w:rsid w:val="12550A22"/>
    <w:rsid w:val="18867C46"/>
    <w:rsid w:val="2A1E7DD9"/>
    <w:rsid w:val="2E907181"/>
    <w:rsid w:val="30480A57"/>
    <w:rsid w:val="3A1F706B"/>
    <w:rsid w:val="48E201E0"/>
    <w:rsid w:val="4EB3122E"/>
    <w:rsid w:val="54042BC2"/>
    <w:rsid w:val="54AD06B4"/>
    <w:rsid w:val="57932DC6"/>
    <w:rsid w:val="6D0475EA"/>
    <w:rsid w:val="6EFC305D"/>
    <w:rsid w:val="7286340A"/>
    <w:rsid w:val="785B57B5"/>
    <w:rsid w:val="7E765088"/>
    <w:rsid w:val="7FD0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link w:val="8"/>
    <w:uiPriority w:val="99"/>
    <w:rPr>
      <w:kern w:val="2"/>
      <w:sz w:val="18"/>
    </w:rPr>
  </w:style>
  <w:style w:type="character" w:customStyle="1" w:styleId="13">
    <w:name w:val="页脚 Char"/>
    <w:link w:val="7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package" Target="embeddings/Microsoft_Visio___1.vsdx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1476</Words>
  <Characters>1659</Characters>
  <Lines>13</Lines>
  <Paragraphs>3</Paragraphs>
  <TotalTime>3</TotalTime>
  <ScaleCrop>false</ScaleCrop>
  <LinksUpToDate>false</LinksUpToDate>
  <CharactersWithSpaces>1672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2023-04-22T06:13:00Z</dcterms:created>
  <dc:creator>c</dc:creator>
  <cp:lastModifiedBy>崔承庆</cp:lastModifiedBy>
  <cp:lastPrinted>2019-12-15T02:38:00Z</cp:lastPrinted>
  <dcterms:modified xsi:type="dcterms:W3CDTF">2023-05-12T05:20:52Z</dcterms:modified>
  <dc:title>上海络嵌电子科技有限公司                                                          稳定压倒一切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B561B1307D49428096AFACE985B783BA_13</vt:lpwstr>
  </property>
</Properties>
</file>